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FB" w:rsidRDefault="00543CFB">
      <w:pPr>
        <w:pStyle w:val="a4"/>
        <w:rPr>
          <w:rFonts w:ascii="仿宋" w:eastAsia="仿宋" w:hAnsi="仿宋"/>
          <w:sz w:val="32"/>
        </w:rPr>
      </w:pPr>
    </w:p>
    <w:p w:rsidR="00543CFB" w:rsidRDefault="00543CFB"/>
    <w:p w:rsidR="00543CFB" w:rsidRDefault="007442B1">
      <w:pPr>
        <w:spacing w:line="360" w:lineRule="exact"/>
        <w:jc w:val="left"/>
        <w:rPr>
          <w:rFonts w:ascii="仿宋_GB2312" w:eastAsia="仿宋_GB2312"/>
          <w:sz w:val="32"/>
          <w:szCs w:val="32"/>
        </w:rPr>
      </w:pPr>
      <w:r>
        <w:rPr>
          <w:rFonts w:ascii="楷体_GB2312" w:eastAsia="楷体_GB2312" w:hAnsi="楷体_GB2312" w:cs="楷体_GB2312" w:hint="eastAsia"/>
          <w:bCs/>
          <w:sz w:val="24"/>
          <w:szCs w:val="24"/>
        </w:rPr>
        <w:t>附件</w:t>
      </w:r>
      <w:r>
        <w:rPr>
          <w:rFonts w:ascii="楷体_GB2312" w:eastAsia="楷体_GB2312" w:hAnsi="楷体_GB2312" w:cs="楷体_GB2312" w:hint="eastAsia"/>
          <w:bCs/>
          <w:sz w:val="24"/>
          <w:szCs w:val="24"/>
        </w:rPr>
        <w:t>1</w:t>
      </w:r>
      <w:r>
        <w:rPr>
          <w:rFonts w:ascii="仿宋_GB2312" w:eastAsia="仿宋_GB2312" w:hint="eastAsia"/>
          <w:sz w:val="32"/>
          <w:szCs w:val="32"/>
        </w:rPr>
        <w:t xml:space="preserve">    </w:t>
      </w:r>
    </w:p>
    <w:p w:rsidR="00543CFB" w:rsidRDefault="007442B1">
      <w:pPr>
        <w:spacing w:line="360" w:lineRule="exact"/>
        <w:jc w:val="center"/>
      </w:pPr>
      <w:bookmarkStart w:id="0" w:name="_GoBack"/>
      <w:r>
        <w:rPr>
          <w:rFonts w:ascii="宋体" w:eastAsia="宋体" w:hAnsi="宋体" w:cs="宋体" w:hint="eastAsia"/>
          <w:b/>
          <w:sz w:val="32"/>
          <w:szCs w:val="32"/>
        </w:rPr>
        <w:t>北京市企业职工基本养老保险遗属待遇申领表</w:t>
      </w:r>
    </w:p>
    <w:p w:rsidR="00543CFB" w:rsidRDefault="007442B1">
      <w:pPr>
        <w:pStyle w:val="a0"/>
        <w:jc w:val="center"/>
        <w:rPr>
          <w:b/>
          <w:sz w:val="28"/>
        </w:rPr>
      </w:pPr>
      <w:r>
        <w:rPr>
          <w:rFonts w:hint="eastAsia"/>
          <w:b/>
          <w:sz w:val="28"/>
        </w:rPr>
        <w:t>（在职死亡人员适用）</w:t>
      </w:r>
      <w:bookmarkEnd w:id="0"/>
      <w:r>
        <w:rPr>
          <w:b/>
          <w:sz w:val="28"/>
        </w:rPr>
        <w:tab/>
      </w:r>
    </w:p>
    <w:p w:rsidR="00543CFB" w:rsidRDefault="007442B1">
      <w:pPr>
        <w:pStyle w:val="a0"/>
        <w:spacing w:line="240" w:lineRule="exact"/>
        <w:jc w:val="left"/>
        <w:rPr>
          <w:rFonts w:ascii="楷体_GB2312" w:eastAsia="楷体_GB2312" w:hAnsi="楷体_GB2312" w:cs="楷体_GB2312"/>
          <w:bCs/>
          <w:sz w:val="24"/>
          <w:szCs w:val="24"/>
        </w:rPr>
      </w:pPr>
      <w:r>
        <w:rPr>
          <w:rFonts w:ascii="楷体_GB2312" w:eastAsia="楷体_GB2312" w:hAnsi="楷体_GB2312" w:cs="楷体_GB2312" w:hint="eastAsia"/>
          <w:bCs/>
          <w:sz w:val="24"/>
          <w:szCs w:val="24"/>
        </w:rPr>
        <w:t>统一社会信用代码：</w:t>
      </w:r>
    </w:p>
    <w:p w:rsidR="00543CFB" w:rsidRDefault="007442B1">
      <w:pPr>
        <w:spacing w:line="240" w:lineRule="exact"/>
        <w:ind w:right="480"/>
        <w:jc w:val="right"/>
        <w:rPr>
          <w:rFonts w:ascii="楷体_GB2312" w:eastAsia="楷体_GB2312" w:hAnsi="楷体_GB2312" w:cs="楷体_GB2312"/>
          <w:bCs/>
          <w:sz w:val="24"/>
          <w:szCs w:val="24"/>
        </w:rPr>
      </w:pPr>
      <w:r>
        <w:rPr>
          <w:rFonts w:ascii="楷体_GB2312" w:eastAsia="楷体_GB2312" w:hAnsi="楷体_GB2312" w:cs="楷体_GB2312" w:hint="eastAsia"/>
          <w:bCs/>
          <w:sz w:val="24"/>
          <w:szCs w:val="24"/>
        </w:rPr>
        <w:t>单位名称（签章）：</w:t>
      </w:r>
      <w:r>
        <w:rPr>
          <w:rFonts w:ascii="楷体_GB2312" w:eastAsia="楷体_GB2312" w:hAnsi="楷体_GB2312" w:cs="楷体_GB2312" w:hint="eastAsia"/>
          <w:bCs/>
          <w:sz w:val="24"/>
          <w:szCs w:val="24"/>
        </w:rPr>
        <w:t xml:space="preserve">                                          </w:t>
      </w:r>
      <w:r>
        <w:rPr>
          <w:rFonts w:ascii="楷体_GB2312" w:eastAsia="楷体_GB2312" w:hAnsi="楷体_GB2312" w:cs="楷体_GB2312" w:hint="eastAsia"/>
          <w:bCs/>
          <w:sz w:val="24"/>
          <w:szCs w:val="24"/>
        </w:rPr>
        <w:t>编号：</w:t>
      </w:r>
    </w:p>
    <w:tbl>
      <w:tblPr>
        <w:tblW w:w="9702" w:type="dxa"/>
        <w:jc w:val="center"/>
        <w:tblLayout w:type="fixed"/>
        <w:tblLook w:val="04A0" w:firstRow="1" w:lastRow="0" w:firstColumn="1" w:lastColumn="0" w:noHBand="0" w:noVBand="1"/>
      </w:tblPr>
      <w:tblGrid>
        <w:gridCol w:w="2333"/>
        <w:gridCol w:w="2585"/>
        <w:gridCol w:w="2033"/>
        <w:gridCol w:w="2526"/>
        <w:gridCol w:w="225"/>
      </w:tblGrid>
      <w:tr w:rsidR="00543CFB">
        <w:trPr>
          <w:trHeight w:hRule="exact" w:val="460"/>
          <w:jc w:val="center"/>
        </w:trPr>
        <w:tc>
          <w:tcPr>
            <w:tcW w:w="9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参保人基本信息</w:t>
            </w:r>
          </w:p>
        </w:tc>
      </w:tr>
      <w:tr w:rsidR="00543CFB">
        <w:trPr>
          <w:trHeight w:hRule="exact" w:val="382"/>
          <w:jc w:val="center"/>
        </w:trPr>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姓</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名</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死亡时间</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r>
      <w:tr w:rsidR="00543CFB">
        <w:trPr>
          <w:trHeight w:hRule="exact" w:val="370"/>
          <w:jc w:val="center"/>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jc w:val="center"/>
              <w:rPr>
                <w:rFonts w:ascii="宋体" w:eastAsia="宋体" w:hAnsi="宋体" w:cs="宋体"/>
                <w:color w:val="000000"/>
                <w:szCs w:val="21"/>
              </w:rPr>
            </w:pPr>
            <w:r>
              <w:rPr>
                <w:rFonts w:ascii="宋体" w:eastAsia="宋体" w:hAnsi="宋体" w:cs="宋体" w:hint="eastAsia"/>
                <w:color w:val="000000"/>
                <w:kern w:val="0"/>
                <w:szCs w:val="21"/>
                <w:lang w:bidi="ar"/>
              </w:rPr>
              <w:t>公民身份号码</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社会保障号码</w:t>
            </w: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r>
      <w:tr w:rsidR="00543CFB">
        <w:trPr>
          <w:trHeight w:hRule="exact" w:val="472"/>
          <w:jc w:val="center"/>
        </w:trPr>
        <w:tc>
          <w:tcPr>
            <w:tcW w:w="9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申办人基本信息</w:t>
            </w:r>
          </w:p>
        </w:tc>
      </w:tr>
      <w:tr w:rsidR="00543CFB">
        <w:trPr>
          <w:trHeight w:hRule="exact" w:val="567"/>
          <w:jc w:val="center"/>
        </w:trPr>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姓</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名</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spacing w:line="2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公民身份号码</w:t>
            </w:r>
            <w:r>
              <w:rPr>
                <w:rFonts w:ascii="宋体" w:eastAsia="宋体" w:hAnsi="宋体" w:cs="宋体" w:hint="eastAsia"/>
                <w:color w:val="000000"/>
                <w:kern w:val="0"/>
                <w:szCs w:val="21"/>
                <w:lang w:bidi="ar"/>
              </w:rPr>
              <w:t>/</w:t>
            </w:r>
          </w:p>
          <w:p w:rsidR="00543CFB" w:rsidRDefault="007442B1">
            <w:pPr>
              <w:widowControl/>
              <w:spacing w:line="24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社会保障号码</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543CFB">
        <w:trPr>
          <w:trHeight w:hRule="exact" w:val="472"/>
          <w:jc w:val="center"/>
        </w:trPr>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与参保人关系</w:t>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jc w:val="left"/>
              <w:rPr>
                <w:rFonts w:ascii="宋体" w:eastAsia="宋体" w:hAnsi="宋体" w:cs="宋体"/>
                <w:color w:val="000000"/>
                <w:szCs w:val="21"/>
              </w:rPr>
            </w:pPr>
            <w:r>
              <w:rPr>
                <w:rFonts w:ascii="宋体" w:hAnsi="宋体" w:hint="eastAsia"/>
                <w:szCs w:val="21"/>
              </w:rPr>
              <w:t>□</w:t>
            </w:r>
            <w:r>
              <w:rPr>
                <w:rFonts w:ascii="宋体" w:eastAsia="宋体" w:hAnsi="宋体" w:cs="宋体" w:hint="eastAsia"/>
                <w:color w:val="000000"/>
                <w:szCs w:val="21"/>
              </w:rPr>
              <w:t>配偶</w:t>
            </w:r>
            <w:r>
              <w:rPr>
                <w:rFonts w:ascii="宋体" w:eastAsia="宋体" w:hAnsi="宋体" w:cs="宋体" w:hint="eastAsia"/>
                <w:color w:val="000000"/>
                <w:szCs w:val="21"/>
              </w:rPr>
              <w:t xml:space="preserve"> </w:t>
            </w:r>
            <w:r>
              <w:rPr>
                <w:rFonts w:ascii="宋体" w:hAnsi="宋体" w:hint="eastAsia"/>
                <w:szCs w:val="21"/>
              </w:rPr>
              <w:t>□</w:t>
            </w:r>
            <w:r>
              <w:rPr>
                <w:rFonts w:ascii="宋体" w:eastAsia="宋体" w:hAnsi="宋体" w:cs="宋体" w:hint="eastAsia"/>
                <w:color w:val="000000"/>
                <w:szCs w:val="21"/>
              </w:rPr>
              <w:t>子女</w:t>
            </w:r>
            <w:r>
              <w:rPr>
                <w:rFonts w:ascii="宋体" w:eastAsia="宋体" w:hAnsi="宋体" w:cs="宋体" w:hint="eastAsia"/>
                <w:color w:val="000000"/>
                <w:szCs w:val="21"/>
              </w:rPr>
              <w:t xml:space="preserve"> </w:t>
            </w:r>
            <w:r>
              <w:rPr>
                <w:rFonts w:ascii="宋体" w:hAnsi="宋体" w:hint="eastAsia"/>
                <w:szCs w:val="21"/>
              </w:rPr>
              <w:t>□</w:t>
            </w:r>
            <w:r>
              <w:rPr>
                <w:rFonts w:ascii="宋体" w:eastAsia="宋体" w:hAnsi="宋体" w:cs="宋体" w:hint="eastAsia"/>
                <w:color w:val="000000"/>
                <w:szCs w:val="21"/>
              </w:rPr>
              <w:t>父母</w:t>
            </w:r>
            <w:r>
              <w:rPr>
                <w:rFonts w:ascii="宋体" w:eastAsia="宋体" w:hAnsi="宋体" w:cs="宋体" w:hint="eastAsia"/>
                <w:color w:val="000000"/>
                <w:szCs w:val="21"/>
              </w:rPr>
              <w:t xml:space="preserve"> </w:t>
            </w:r>
            <w:r>
              <w:rPr>
                <w:rFonts w:ascii="宋体" w:hAnsi="宋体" w:hint="eastAsia"/>
                <w:szCs w:val="21"/>
              </w:rPr>
              <w:t>□</w:t>
            </w:r>
            <w:r>
              <w:rPr>
                <w:rFonts w:ascii="宋体" w:eastAsia="宋体" w:hAnsi="宋体" w:cs="宋体" w:hint="eastAsia"/>
                <w:color w:val="000000"/>
                <w:szCs w:val="21"/>
              </w:rPr>
              <w:t>其他</w:t>
            </w:r>
            <w:r>
              <w:rPr>
                <w:rFonts w:ascii="宋体" w:eastAsia="宋体" w:hAnsi="宋体" w:cs="宋体" w:hint="eastAsia"/>
                <w:color w:val="000000"/>
                <w:szCs w:val="21"/>
              </w:rPr>
              <w:t>(</w:t>
            </w:r>
            <w:r>
              <w:rPr>
                <w:rFonts w:ascii="宋体" w:eastAsia="宋体" w:hAnsi="宋体" w:cs="宋体" w:hint="eastAsia"/>
                <w:color w:val="000000"/>
                <w:szCs w:val="21"/>
              </w:rPr>
              <w:t>须注明具体关系</w:t>
            </w:r>
            <w:r>
              <w:rPr>
                <w:rFonts w:ascii="宋体" w:eastAsia="宋体" w:hAnsi="宋体" w:cs="宋体" w:hint="eastAsia"/>
                <w:color w:val="000000"/>
                <w:szCs w:val="21"/>
              </w:rPr>
              <w:t>)_______________</w:t>
            </w:r>
          </w:p>
        </w:tc>
      </w:tr>
      <w:tr w:rsidR="00543CFB">
        <w:trPr>
          <w:trHeight w:hRule="exact" w:val="415"/>
          <w:jc w:val="center"/>
        </w:trPr>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联系电话</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联系地址</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543CFB">
            <w:pPr>
              <w:jc w:val="center"/>
              <w:rPr>
                <w:rFonts w:ascii="宋体" w:eastAsia="宋体" w:hAnsi="宋体" w:cs="宋体"/>
                <w:color w:val="000000"/>
                <w:szCs w:val="21"/>
              </w:rPr>
            </w:pPr>
          </w:p>
        </w:tc>
      </w:tr>
      <w:tr w:rsidR="00543CFB">
        <w:trPr>
          <w:trHeight w:hRule="exact" w:val="470"/>
          <w:jc w:val="center"/>
        </w:trPr>
        <w:tc>
          <w:tcPr>
            <w:tcW w:w="2333" w:type="dxa"/>
            <w:vMerge w:val="restart"/>
            <w:tcBorders>
              <w:top w:val="single" w:sz="4" w:space="0" w:color="000000"/>
              <w:left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b/>
                <w:color w:val="000000"/>
                <w:kern w:val="0"/>
                <w:szCs w:val="21"/>
                <w:lang w:bidi="ar"/>
              </w:rPr>
            </w:pPr>
            <w:r>
              <w:rPr>
                <w:rFonts w:ascii="宋体" w:eastAsia="宋体" w:hAnsi="宋体" w:cs="宋体" w:hint="eastAsia"/>
                <w:color w:val="000000"/>
                <w:kern w:val="0"/>
                <w:szCs w:val="21"/>
                <w:lang w:bidi="ar"/>
              </w:rPr>
              <w:t>发放渠道</w:t>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left"/>
              <w:textAlignment w:val="center"/>
              <w:rPr>
                <w:rFonts w:ascii="宋体" w:eastAsia="宋体" w:hAnsi="宋体" w:cs="宋体"/>
                <w:color w:val="000000"/>
                <w:kern w:val="0"/>
                <w:szCs w:val="21"/>
                <w:lang w:bidi="ar"/>
              </w:rPr>
            </w:pPr>
            <w:r>
              <w:rPr>
                <w:rFonts w:ascii="宋体" w:hAnsi="宋体" w:hint="eastAsia"/>
                <w:szCs w:val="21"/>
              </w:rPr>
              <w:t>□</w:t>
            </w:r>
            <w:r>
              <w:rPr>
                <w:rFonts w:ascii="宋体" w:eastAsia="宋体" w:hAnsi="宋体" w:cs="宋体" w:hint="eastAsia"/>
                <w:color w:val="000000"/>
                <w:kern w:val="0"/>
                <w:szCs w:val="21"/>
                <w:lang w:bidi="ar"/>
              </w:rPr>
              <w:t>参保人社会保障卡银行账户</w:t>
            </w:r>
            <w:r>
              <w:rPr>
                <w:rFonts w:ascii="宋体" w:eastAsia="宋体" w:hAnsi="宋体" w:cs="宋体" w:hint="eastAsia"/>
                <w:color w:val="000000"/>
                <w:kern w:val="0"/>
                <w:szCs w:val="21"/>
                <w:lang w:bidi="ar"/>
              </w:rPr>
              <w:t xml:space="preserve">:_____________________ </w:t>
            </w:r>
            <w:r>
              <w:rPr>
                <w:rFonts w:ascii="宋体" w:eastAsia="宋体" w:hAnsi="宋体" w:cs="宋体" w:hint="eastAsia"/>
                <w:color w:val="000000"/>
                <w:kern w:val="0"/>
                <w:szCs w:val="21"/>
                <w:lang w:bidi="ar"/>
              </w:rPr>
              <w:t>开户行</w:t>
            </w:r>
            <w:r>
              <w:rPr>
                <w:rFonts w:ascii="宋体" w:eastAsia="宋体" w:hAnsi="宋体" w:cs="宋体" w:hint="eastAsia"/>
                <w:color w:val="000000"/>
                <w:kern w:val="0"/>
                <w:szCs w:val="21"/>
                <w:lang w:bidi="ar"/>
              </w:rPr>
              <w:t>:________</w:t>
            </w:r>
          </w:p>
        </w:tc>
      </w:tr>
      <w:tr w:rsidR="00543CFB">
        <w:trPr>
          <w:trHeight w:hRule="exact" w:val="504"/>
          <w:jc w:val="center"/>
        </w:trPr>
        <w:tc>
          <w:tcPr>
            <w:tcW w:w="2333" w:type="dxa"/>
            <w:vMerge/>
            <w:tcBorders>
              <w:left w:val="single" w:sz="4" w:space="0" w:color="000000"/>
              <w:right w:val="single" w:sz="4" w:space="0" w:color="000000"/>
            </w:tcBorders>
            <w:shd w:val="clear" w:color="auto" w:fill="auto"/>
            <w:vAlign w:val="center"/>
          </w:tcPr>
          <w:p w:rsidR="00543CFB" w:rsidRDefault="00543CFB">
            <w:pPr>
              <w:widowControl/>
              <w:jc w:val="center"/>
              <w:textAlignment w:val="center"/>
              <w:rPr>
                <w:rFonts w:ascii="宋体" w:eastAsia="宋体" w:hAnsi="宋体" w:cs="宋体"/>
                <w:b/>
                <w:color w:val="000000"/>
                <w:kern w:val="0"/>
                <w:szCs w:val="21"/>
                <w:lang w:bidi="ar"/>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left"/>
              <w:textAlignment w:val="center"/>
              <w:rPr>
                <w:rFonts w:ascii="宋体" w:eastAsia="宋体" w:hAnsi="宋体" w:cs="宋体"/>
                <w:color w:val="000000"/>
                <w:kern w:val="0"/>
                <w:szCs w:val="21"/>
                <w:lang w:bidi="ar"/>
              </w:rPr>
            </w:pPr>
            <w:r>
              <w:rPr>
                <w:rFonts w:ascii="宋体" w:hAnsi="宋体" w:hint="eastAsia"/>
                <w:szCs w:val="21"/>
              </w:rPr>
              <w:t>□</w:t>
            </w:r>
            <w:r>
              <w:rPr>
                <w:rFonts w:ascii="宋体" w:eastAsia="宋体" w:hAnsi="宋体" w:cs="宋体" w:hint="eastAsia"/>
                <w:color w:val="000000"/>
                <w:kern w:val="0"/>
                <w:szCs w:val="21"/>
                <w:lang w:bidi="ar"/>
              </w:rPr>
              <w:t>参保人其他银行账号</w:t>
            </w:r>
            <w:r>
              <w:rPr>
                <w:rFonts w:ascii="宋体" w:eastAsia="宋体" w:hAnsi="宋体" w:cs="宋体" w:hint="eastAsia"/>
                <w:color w:val="000000"/>
                <w:kern w:val="0"/>
                <w:szCs w:val="21"/>
                <w:lang w:bidi="ar"/>
              </w:rPr>
              <w:t xml:space="preserve">:___________________________ </w:t>
            </w:r>
            <w:r>
              <w:rPr>
                <w:rFonts w:ascii="宋体" w:eastAsia="宋体" w:hAnsi="宋体" w:cs="宋体" w:hint="eastAsia"/>
                <w:color w:val="000000"/>
                <w:kern w:val="0"/>
                <w:szCs w:val="21"/>
                <w:lang w:bidi="ar"/>
              </w:rPr>
              <w:t>开户行</w:t>
            </w:r>
            <w:r>
              <w:rPr>
                <w:rFonts w:ascii="宋体" w:eastAsia="宋体" w:hAnsi="宋体" w:cs="宋体" w:hint="eastAsia"/>
                <w:color w:val="000000"/>
                <w:kern w:val="0"/>
                <w:szCs w:val="21"/>
                <w:lang w:bidi="ar"/>
              </w:rPr>
              <w:t>:________</w:t>
            </w:r>
          </w:p>
        </w:tc>
      </w:tr>
      <w:tr w:rsidR="00543CFB">
        <w:trPr>
          <w:trHeight w:hRule="exact" w:val="429"/>
          <w:jc w:val="center"/>
        </w:trPr>
        <w:tc>
          <w:tcPr>
            <w:tcW w:w="2333" w:type="dxa"/>
            <w:vMerge/>
            <w:tcBorders>
              <w:left w:val="single" w:sz="4" w:space="0" w:color="000000"/>
              <w:right w:val="single" w:sz="4" w:space="0" w:color="000000"/>
            </w:tcBorders>
            <w:shd w:val="clear" w:color="auto" w:fill="auto"/>
            <w:vAlign w:val="center"/>
          </w:tcPr>
          <w:p w:rsidR="00543CFB" w:rsidRDefault="00543CFB">
            <w:pPr>
              <w:widowControl/>
              <w:jc w:val="center"/>
              <w:textAlignment w:val="center"/>
              <w:rPr>
                <w:rFonts w:ascii="宋体" w:eastAsia="宋体" w:hAnsi="宋体" w:cs="宋体"/>
                <w:color w:val="000000"/>
                <w:kern w:val="0"/>
                <w:szCs w:val="21"/>
                <w:lang w:bidi="ar"/>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left"/>
              <w:textAlignment w:val="center"/>
              <w:rPr>
                <w:rFonts w:ascii="宋体" w:eastAsia="宋体" w:hAnsi="宋体" w:cs="宋体"/>
                <w:color w:val="000000"/>
                <w:kern w:val="0"/>
                <w:szCs w:val="21"/>
                <w:lang w:bidi="ar"/>
              </w:rPr>
            </w:pPr>
            <w:r>
              <w:rPr>
                <w:rFonts w:ascii="宋体" w:hAnsi="宋体" w:hint="eastAsia"/>
                <w:szCs w:val="21"/>
              </w:rPr>
              <w:t>□申办人</w:t>
            </w:r>
            <w:r>
              <w:rPr>
                <w:rFonts w:ascii="宋体" w:eastAsia="宋体" w:hAnsi="宋体" w:cs="宋体" w:hint="eastAsia"/>
                <w:color w:val="000000"/>
                <w:kern w:val="0"/>
                <w:szCs w:val="21"/>
                <w:lang w:bidi="ar"/>
              </w:rPr>
              <w:t>银行账号</w:t>
            </w:r>
            <w:r>
              <w:rPr>
                <w:rFonts w:ascii="宋体" w:eastAsia="宋体" w:hAnsi="宋体" w:cs="宋体" w:hint="eastAsia"/>
                <w:color w:val="000000"/>
                <w:kern w:val="0"/>
                <w:szCs w:val="21"/>
                <w:lang w:bidi="ar"/>
              </w:rPr>
              <w:t xml:space="preserve">:_______________________________ </w:t>
            </w:r>
            <w:r>
              <w:rPr>
                <w:rFonts w:ascii="宋体" w:eastAsia="宋体" w:hAnsi="宋体" w:cs="宋体" w:hint="eastAsia"/>
                <w:color w:val="000000"/>
                <w:kern w:val="0"/>
                <w:szCs w:val="21"/>
                <w:lang w:bidi="ar"/>
              </w:rPr>
              <w:t>开户行</w:t>
            </w:r>
            <w:r>
              <w:rPr>
                <w:rFonts w:ascii="宋体" w:eastAsia="宋体" w:hAnsi="宋体" w:cs="宋体" w:hint="eastAsia"/>
                <w:color w:val="000000"/>
                <w:kern w:val="0"/>
                <w:szCs w:val="21"/>
                <w:lang w:bidi="ar"/>
              </w:rPr>
              <w:t>:________</w:t>
            </w:r>
          </w:p>
        </w:tc>
      </w:tr>
      <w:tr w:rsidR="00543CFB">
        <w:trPr>
          <w:trHeight w:hRule="exact" w:val="390"/>
          <w:jc w:val="center"/>
        </w:trPr>
        <w:tc>
          <w:tcPr>
            <w:tcW w:w="9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3CFB" w:rsidRDefault="007442B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告知书</w:t>
            </w:r>
          </w:p>
        </w:tc>
      </w:tr>
      <w:tr w:rsidR="00543CFB">
        <w:trPr>
          <w:trHeight w:val="1435"/>
          <w:jc w:val="center"/>
        </w:trPr>
        <w:tc>
          <w:tcPr>
            <w:tcW w:w="9702" w:type="dxa"/>
            <w:gridSpan w:val="5"/>
            <w:tcBorders>
              <w:top w:val="single" w:sz="4" w:space="0" w:color="000000"/>
              <w:left w:val="single" w:sz="4" w:space="0" w:color="000000"/>
              <w:bottom w:val="single" w:sz="4" w:space="0" w:color="000000"/>
              <w:right w:val="single" w:sz="4" w:space="0" w:color="000000"/>
            </w:tcBorders>
            <w:shd w:val="clear" w:color="auto" w:fill="auto"/>
          </w:tcPr>
          <w:p w:rsidR="00543CFB" w:rsidRDefault="007442B1">
            <w:pPr>
              <w:widowControl/>
              <w:numPr>
                <w:ilvl w:val="0"/>
                <w:numId w:val="1"/>
              </w:numPr>
              <w:spacing w:line="360" w:lineRule="exact"/>
            </w:pPr>
            <w:r>
              <w:rPr>
                <w:rFonts w:hint="eastAsia"/>
              </w:rPr>
              <w:t>参保人员的遗属待遇领取地为其最后养老保险关系所在地（</w:t>
            </w:r>
            <w:proofErr w:type="gramStart"/>
            <w:r>
              <w:rPr>
                <w:rFonts w:hint="eastAsia"/>
              </w:rPr>
              <w:t>含临时</w:t>
            </w:r>
            <w:proofErr w:type="gramEnd"/>
            <w:r>
              <w:rPr>
                <w:rFonts w:hint="eastAsia"/>
              </w:rPr>
              <w:t>基本养老保险缴费账户所在地）。</w:t>
            </w:r>
            <w:r>
              <w:rPr>
                <w:rFonts w:hint="eastAsia"/>
              </w:rPr>
              <w:br/>
            </w:r>
            <w:r>
              <w:rPr>
                <w:rFonts w:hint="eastAsia"/>
              </w:rPr>
              <w:t>2.</w:t>
            </w:r>
            <w:r>
              <w:rPr>
                <w:rFonts w:hint="eastAsia"/>
              </w:rPr>
              <w:t>参保人员因病或非因工死亡，同时符合企业职工基本养老保险、城乡居民基本养老保险遗属待遇条件的，由其遗属选择其中一种领取。已办理企业职工基本养老保险和城乡居民基本养老保险制度衔接手续并领取城乡居民基本养老保险待遇后死亡的，其遗属不再享受企业职工基本养老保险遗属待遇。</w:t>
            </w:r>
            <w:r>
              <w:rPr>
                <w:rFonts w:hint="eastAsia"/>
              </w:rPr>
              <w:br/>
              <w:t>3.</w:t>
            </w:r>
            <w:r>
              <w:rPr>
                <w:rFonts w:hint="eastAsia"/>
              </w:rPr>
              <w:t>申请遗属待遇后，养老保险关系地将自行清退个人账户储存额，并终止养老保险关系。</w:t>
            </w:r>
          </w:p>
          <w:p w:rsidR="00543CFB" w:rsidRDefault="007442B1">
            <w:pPr>
              <w:widowControl/>
              <w:spacing w:line="360" w:lineRule="exact"/>
            </w:pPr>
            <w:r>
              <w:rPr>
                <w:rFonts w:hint="eastAsia"/>
              </w:rPr>
              <w:t>4.</w:t>
            </w:r>
            <w:r>
              <w:rPr>
                <w:rFonts w:hint="eastAsia"/>
              </w:rPr>
              <w:t>待遇地</w:t>
            </w:r>
            <w:r>
              <w:rPr>
                <w:rFonts w:hint="eastAsia"/>
              </w:rPr>
              <w:t>遗属待遇及关系地清退个人账户</w:t>
            </w:r>
            <w:r>
              <w:rPr>
                <w:rFonts w:hint="eastAsia"/>
                <w:bCs/>
              </w:rPr>
              <w:t>储存</w:t>
            </w:r>
            <w:r>
              <w:rPr>
                <w:rFonts w:hint="eastAsia"/>
              </w:rPr>
              <w:t>额，原则上发放至</w:t>
            </w:r>
            <w:r>
              <w:rPr>
                <w:rFonts w:hint="eastAsia"/>
              </w:rPr>
              <w:t>在职死亡</w:t>
            </w:r>
            <w:r>
              <w:rPr>
                <w:rFonts w:hint="eastAsia"/>
              </w:rPr>
              <w:t>参保人员账户。如选择其他发放渠道，申办人应说明原因：</w:t>
            </w:r>
            <w:r>
              <w:rPr>
                <w:rFonts w:hint="eastAsia"/>
              </w:rPr>
              <w:t>__________________</w:t>
            </w:r>
            <w:r>
              <w:rPr>
                <w:rFonts w:hint="eastAsia"/>
              </w:rPr>
              <w:t>____</w:t>
            </w:r>
            <w:r>
              <w:rPr>
                <w:rFonts w:hint="eastAsia"/>
              </w:rPr>
              <w:t>_______________</w:t>
            </w:r>
            <w:r>
              <w:rPr>
                <w:rFonts w:hint="eastAsia"/>
              </w:rPr>
              <w:t>。</w:t>
            </w:r>
          </w:p>
          <w:p w:rsidR="00543CFB" w:rsidRDefault="007442B1">
            <w:pPr>
              <w:widowControl/>
              <w:spacing w:line="360" w:lineRule="exact"/>
              <w:rPr>
                <w:rFonts w:eastAsia="仿宋_GB2312"/>
              </w:rPr>
            </w:pPr>
            <w:r>
              <w:rPr>
                <w:rFonts w:hint="eastAsia"/>
              </w:rPr>
              <w:t>5.</w:t>
            </w:r>
            <w:r>
              <w:rPr>
                <w:rFonts w:hint="eastAsia"/>
              </w:rPr>
              <w:t>遗属待遇审核通过后将进行公示，并于公示结束后按经办工作流程进行发放。</w:t>
            </w:r>
          </w:p>
        </w:tc>
      </w:tr>
      <w:tr w:rsidR="00543CFB">
        <w:trPr>
          <w:trHeight w:val="2610"/>
          <w:jc w:val="center"/>
        </w:trPr>
        <w:tc>
          <w:tcPr>
            <w:tcW w:w="9702" w:type="dxa"/>
            <w:gridSpan w:val="5"/>
            <w:tcBorders>
              <w:top w:val="single" w:sz="4" w:space="0" w:color="000000"/>
              <w:left w:val="single" w:sz="4" w:space="0" w:color="000000"/>
              <w:bottom w:val="single" w:sz="4" w:space="0" w:color="000000"/>
              <w:right w:val="single" w:sz="4" w:space="0" w:color="000000"/>
            </w:tcBorders>
            <w:shd w:val="clear" w:color="auto" w:fill="auto"/>
          </w:tcPr>
          <w:p w:rsidR="00543CFB" w:rsidRDefault="007442B1">
            <w:pPr>
              <w:widowControl/>
              <w:spacing w:line="320" w:lineRule="exact"/>
              <w:ind w:firstLineChars="200" w:firstLine="442"/>
              <w:jc w:val="left"/>
              <w:textAlignment w:val="top"/>
              <w:rPr>
                <w:rStyle w:val="font11"/>
                <w:rFonts w:hint="default"/>
                <w:sz w:val="22"/>
                <w:szCs w:val="22"/>
                <w:lang w:bidi="ar"/>
              </w:rPr>
            </w:pPr>
            <w:r>
              <w:rPr>
                <w:rStyle w:val="font11"/>
                <w:rFonts w:hint="default"/>
                <w:sz w:val="22"/>
                <w:szCs w:val="22"/>
                <w:lang w:bidi="ar"/>
              </w:rPr>
              <w:t>承诺：本人已认真阅读并理解上文告知书，所提交材料及填报信息真实无误，如因材料或填报信息错误、虚假导致的问题，本人自愿承担全部责任。同意经办机构通过信息系统查询与承诺相关的个人信息，用于核实承诺内容的真实性。同时，知悉本人如</w:t>
            </w:r>
            <w:proofErr w:type="gramStart"/>
            <w:r>
              <w:rPr>
                <w:rStyle w:val="font11"/>
                <w:rFonts w:hint="default"/>
                <w:sz w:val="22"/>
                <w:szCs w:val="22"/>
                <w:lang w:bidi="ar"/>
              </w:rPr>
              <w:t>作出</w:t>
            </w:r>
            <w:proofErr w:type="gramEnd"/>
            <w:r>
              <w:rPr>
                <w:rStyle w:val="font11"/>
                <w:rFonts w:hint="default"/>
                <w:sz w:val="22"/>
                <w:szCs w:val="22"/>
                <w:lang w:bidi="ar"/>
              </w:rPr>
              <w:t>不实承诺，将被列入社会保险领域严重失信人名单，相关失信信息将在</w:t>
            </w:r>
            <w:r>
              <w:rPr>
                <w:rStyle w:val="font11"/>
                <w:rFonts w:hint="default"/>
                <w:sz w:val="22"/>
                <w:szCs w:val="22"/>
                <w:lang w:bidi="ar"/>
              </w:rPr>
              <w:t>“</w:t>
            </w:r>
            <w:r>
              <w:rPr>
                <w:rStyle w:val="font11"/>
                <w:rFonts w:hint="default"/>
                <w:sz w:val="22"/>
                <w:szCs w:val="22"/>
                <w:lang w:bidi="ar"/>
              </w:rPr>
              <w:t>信用中国</w:t>
            </w:r>
            <w:r>
              <w:rPr>
                <w:rStyle w:val="font11"/>
                <w:rFonts w:hint="default"/>
                <w:sz w:val="22"/>
                <w:szCs w:val="22"/>
                <w:lang w:bidi="ar"/>
              </w:rPr>
              <w:t>”</w:t>
            </w:r>
            <w:r>
              <w:rPr>
                <w:rStyle w:val="font11"/>
                <w:rFonts w:hint="default"/>
                <w:sz w:val="22"/>
                <w:szCs w:val="22"/>
                <w:lang w:bidi="ar"/>
              </w:rPr>
              <w:t>、</w:t>
            </w:r>
            <w:proofErr w:type="gramStart"/>
            <w:r>
              <w:rPr>
                <w:rStyle w:val="font11"/>
                <w:rFonts w:hint="default"/>
                <w:sz w:val="22"/>
                <w:szCs w:val="22"/>
                <w:lang w:bidi="ar"/>
              </w:rPr>
              <w:t>人社门户</w:t>
            </w:r>
            <w:proofErr w:type="gramEnd"/>
            <w:r>
              <w:rPr>
                <w:rStyle w:val="font11"/>
                <w:rFonts w:hint="default"/>
                <w:sz w:val="22"/>
                <w:szCs w:val="22"/>
                <w:lang w:bidi="ar"/>
              </w:rPr>
              <w:t>网站等媒介公示，并接受由相关部门实施包括限制乘坐飞机、乘坐高等级列车和席次、获得贷款授信，通</w:t>
            </w:r>
            <w:r>
              <w:rPr>
                <w:rStyle w:val="font11"/>
                <w:rFonts w:hint="default"/>
                <w:sz w:val="22"/>
                <w:szCs w:val="22"/>
                <w:lang w:bidi="ar"/>
              </w:rPr>
              <w:t>报批评，公开谴责等在内的跨部门联合惩戒，涉及犯罪的移交司法机关处理。本人同意由各养老保险关系地自行清退参保人员个人账户储存额。</w:t>
            </w:r>
            <w:r>
              <w:rPr>
                <w:rStyle w:val="font11"/>
                <w:sz w:val="22"/>
                <w:szCs w:val="22"/>
                <w:lang w:bidi="ar"/>
              </w:rPr>
              <w:t>如后续经办机构抽样核实，本人将全力配合做好相关工作。</w:t>
            </w:r>
          </w:p>
          <w:p w:rsidR="00543CFB" w:rsidRDefault="007442B1">
            <w:pPr>
              <w:widowControl/>
              <w:spacing w:line="320" w:lineRule="exact"/>
              <w:ind w:firstLineChars="200" w:firstLine="480"/>
              <w:jc w:val="left"/>
              <w:textAlignment w:val="top"/>
              <w:rPr>
                <w:rStyle w:val="font21"/>
                <w:rFonts w:hint="default"/>
                <w:sz w:val="22"/>
                <w:szCs w:val="22"/>
                <w:lang w:bidi="ar"/>
              </w:rPr>
            </w:pPr>
            <w:r>
              <w:rPr>
                <w:rStyle w:val="font21"/>
                <w:rFonts w:hint="default"/>
                <w:sz w:val="24"/>
                <w:szCs w:val="24"/>
                <w:lang w:bidi="ar"/>
              </w:rPr>
              <w:br/>
              <w:t xml:space="preserve">                               </w:t>
            </w:r>
            <w:r>
              <w:rPr>
                <w:rStyle w:val="font21"/>
                <w:rFonts w:hint="default"/>
                <w:sz w:val="22"/>
                <w:szCs w:val="22"/>
                <w:lang w:bidi="ar"/>
              </w:rPr>
              <w:t>申办人签名：</w:t>
            </w:r>
            <w:r>
              <w:rPr>
                <w:rStyle w:val="font21"/>
                <w:rFonts w:hint="default"/>
                <w:sz w:val="22"/>
                <w:szCs w:val="22"/>
                <w:lang w:bidi="ar"/>
              </w:rPr>
              <w:t xml:space="preserve">                    </w:t>
            </w:r>
            <w:r>
              <w:rPr>
                <w:rStyle w:val="font21"/>
                <w:rFonts w:hint="default"/>
                <w:sz w:val="22"/>
                <w:szCs w:val="22"/>
                <w:lang w:bidi="ar"/>
              </w:rPr>
              <w:t>年</w:t>
            </w:r>
            <w:r>
              <w:rPr>
                <w:rStyle w:val="font21"/>
                <w:rFonts w:hint="default"/>
                <w:sz w:val="22"/>
                <w:szCs w:val="22"/>
                <w:lang w:bidi="ar"/>
              </w:rPr>
              <w:t xml:space="preserve">    </w:t>
            </w:r>
            <w:r>
              <w:rPr>
                <w:rStyle w:val="font21"/>
                <w:rFonts w:hint="default"/>
                <w:sz w:val="22"/>
                <w:szCs w:val="22"/>
                <w:lang w:bidi="ar"/>
              </w:rPr>
              <w:t>月</w:t>
            </w:r>
            <w:r>
              <w:rPr>
                <w:rStyle w:val="font21"/>
                <w:rFonts w:hint="default"/>
                <w:sz w:val="22"/>
                <w:szCs w:val="22"/>
                <w:lang w:bidi="ar"/>
              </w:rPr>
              <w:t xml:space="preserve">    </w:t>
            </w:r>
            <w:r>
              <w:rPr>
                <w:rStyle w:val="font21"/>
                <w:rFonts w:hint="default"/>
                <w:sz w:val="22"/>
                <w:szCs w:val="22"/>
                <w:lang w:bidi="ar"/>
              </w:rPr>
              <w:t>日</w:t>
            </w:r>
            <w:r>
              <w:rPr>
                <w:rStyle w:val="font21"/>
                <w:rFonts w:hint="default"/>
                <w:sz w:val="22"/>
                <w:szCs w:val="22"/>
                <w:lang w:bidi="ar"/>
              </w:rPr>
              <w:t xml:space="preserve"> </w:t>
            </w:r>
          </w:p>
          <w:p w:rsidR="00543CFB" w:rsidRDefault="007442B1">
            <w:pPr>
              <w:widowControl/>
              <w:spacing w:line="320" w:lineRule="exact"/>
              <w:ind w:firstLineChars="200" w:firstLine="440"/>
              <w:jc w:val="left"/>
              <w:textAlignment w:val="top"/>
              <w:rPr>
                <w:rFonts w:ascii="仿宋" w:eastAsia="仿宋" w:hAnsi="仿宋" w:cs="仿宋"/>
                <w:b/>
                <w:color w:val="000000"/>
                <w:sz w:val="28"/>
                <w:szCs w:val="28"/>
              </w:rPr>
            </w:pPr>
            <w:r>
              <w:rPr>
                <w:rStyle w:val="font21"/>
                <w:rFonts w:hint="default"/>
                <w:sz w:val="22"/>
                <w:szCs w:val="22"/>
                <w:lang w:bidi="ar"/>
              </w:rPr>
              <w:t xml:space="preserve">                                                                             </w:t>
            </w:r>
          </w:p>
        </w:tc>
      </w:tr>
      <w:tr w:rsidR="00543CFB">
        <w:trPr>
          <w:gridAfter w:val="1"/>
          <w:wAfter w:w="225" w:type="dxa"/>
          <w:trHeight w:hRule="exact" w:val="382"/>
          <w:jc w:val="center"/>
        </w:trPr>
        <w:tc>
          <w:tcPr>
            <w:tcW w:w="4918" w:type="dxa"/>
            <w:gridSpan w:val="2"/>
            <w:tcBorders>
              <w:top w:val="nil"/>
              <w:left w:val="nil"/>
              <w:bottom w:val="nil"/>
              <w:right w:val="nil"/>
            </w:tcBorders>
            <w:shd w:val="clear" w:color="auto" w:fill="auto"/>
            <w:vAlign w:val="center"/>
          </w:tcPr>
          <w:p w:rsidR="00543CFB" w:rsidRDefault="007442B1">
            <w:pPr>
              <w:rPr>
                <w:rFonts w:ascii="宋体" w:eastAsia="宋体" w:hAnsi="宋体" w:cs="宋体"/>
                <w:color w:val="000000"/>
                <w:sz w:val="24"/>
                <w:szCs w:val="24"/>
              </w:rPr>
            </w:pPr>
            <w:r>
              <w:rPr>
                <w:rFonts w:ascii="宋体" w:eastAsia="宋体" w:hAnsi="宋体" w:cs="宋体" w:hint="eastAsia"/>
                <w:color w:val="000000"/>
                <w:kern w:val="0"/>
                <w:sz w:val="24"/>
                <w:szCs w:val="24"/>
                <w:lang w:bidi="ar"/>
              </w:rPr>
              <w:t>社会保险经办机构（章）：</w:t>
            </w:r>
          </w:p>
        </w:tc>
        <w:tc>
          <w:tcPr>
            <w:tcW w:w="4559" w:type="dxa"/>
            <w:gridSpan w:val="2"/>
            <w:tcBorders>
              <w:top w:val="nil"/>
              <w:left w:val="nil"/>
              <w:bottom w:val="nil"/>
              <w:right w:val="nil"/>
            </w:tcBorders>
            <w:shd w:val="clear" w:color="auto" w:fill="auto"/>
            <w:vAlign w:val="center"/>
          </w:tcPr>
          <w:p w:rsidR="00543CFB" w:rsidRDefault="007442B1">
            <w:pPr>
              <w:ind w:firstLineChars="200" w:firstLine="480"/>
              <w:rPr>
                <w:rFonts w:ascii="宋体" w:eastAsia="宋体" w:hAnsi="宋体" w:cs="宋体"/>
                <w:color w:val="000000"/>
                <w:sz w:val="24"/>
                <w:szCs w:val="24"/>
              </w:rPr>
            </w:pPr>
            <w:r>
              <w:rPr>
                <w:rFonts w:ascii="宋体" w:eastAsia="宋体" w:hAnsi="宋体" w:cs="宋体" w:hint="eastAsia"/>
                <w:color w:val="000000"/>
                <w:kern w:val="0"/>
                <w:sz w:val="24"/>
                <w:szCs w:val="24"/>
                <w:lang w:bidi="ar"/>
              </w:rPr>
              <w:t>经办人（签章）：</w:t>
            </w:r>
          </w:p>
        </w:tc>
      </w:tr>
      <w:tr w:rsidR="00543CFB">
        <w:trPr>
          <w:gridAfter w:val="1"/>
          <w:wAfter w:w="225" w:type="dxa"/>
          <w:trHeight w:hRule="exact" w:val="432"/>
          <w:jc w:val="center"/>
        </w:trPr>
        <w:tc>
          <w:tcPr>
            <w:tcW w:w="4918" w:type="dxa"/>
            <w:gridSpan w:val="2"/>
            <w:tcBorders>
              <w:top w:val="nil"/>
              <w:left w:val="nil"/>
              <w:bottom w:val="nil"/>
              <w:right w:val="nil"/>
            </w:tcBorders>
            <w:shd w:val="clear" w:color="auto" w:fill="auto"/>
            <w:vAlign w:val="center"/>
          </w:tcPr>
          <w:p w:rsidR="00543CFB" w:rsidRDefault="007442B1">
            <w:pPr>
              <w:rPr>
                <w:rFonts w:ascii="宋体" w:eastAsia="宋体" w:hAnsi="宋体" w:cs="宋体"/>
                <w:color w:val="000000"/>
                <w:sz w:val="24"/>
                <w:szCs w:val="24"/>
              </w:rPr>
            </w:pPr>
            <w:r>
              <w:rPr>
                <w:rFonts w:ascii="宋体" w:eastAsia="宋体" w:hAnsi="宋体" w:cs="宋体" w:hint="eastAsia"/>
                <w:color w:val="000000"/>
                <w:kern w:val="0"/>
                <w:sz w:val="24"/>
                <w:szCs w:val="24"/>
                <w:lang w:bidi="ar"/>
              </w:rPr>
              <w:t>联系电话：</w:t>
            </w:r>
          </w:p>
        </w:tc>
        <w:tc>
          <w:tcPr>
            <w:tcW w:w="4559" w:type="dxa"/>
            <w:gridSpan w:val="2"/>
            <w:tcBorders>
              <w:top w:val="nil"/>
              <w:left w:val="nil"/>
              <w:bottom w:val="nil"/>
              <w:right w:val="nil"/>
            </w:tcBorders>
            <w:shd w:val="clear" w:color="auto" w:fill="auto"/>
            <w:vAlign w:val="center"/>
          </w:tcPr>
          <w:p w:rsidR="00543CFB" w:rsidRDefault="007442B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年</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月</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日</w:t>
            </w:r>
          </w:p>
        </w:tc>
      </w:tr>
    </w:tbl>
    <w:p w:rsidR="00543CFB" w:rsidRDefault="00543CFB">
      <w:pPr>
        <w:pStyle w:val="a4"/>
      </w:pPr>
    </w:p>
    <w:sectPr w:rsidR="00543CFB" w:rsidSect="007442B1">
      <w:pgSz w:w="11906" w:h="16838"/>
      <w:pgMar w:top="1043" w:right="1746" w:bottom="986" w:left="17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7E5F7"/>
    <w:multiLevelType w:val="singleLevel"/>
    <w:tmpl w:val="64A7E5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DA4OWE0ZmY1ODExMjBiZTBlNDhhMjk2ZGUzMTcifQ=="/>
  </w:docVars>
  <w:rsids>
    <w:rsidRoot w:val="00A40A0B"/>
    <w:rsid w:val="000002F1"/>
    <w:rsid w:val="00017D4F"/>
    <w:rsid w:val="00024F3B"/>
    <w:rsid w:val="000641DC"/>
    <w:rsid w:val="00074DE9"/>
    <w:rsid w:val="00077C1A"/>
    <w:rsid w:val="00095027"/>
    <w:rsid w:val="000B3453"/>
    <w:rsid w:val="000C7DC6"/>
    <w:rsid w:val="000D3791"/>
    <w:rsid w:val="000E1ED5"/>
    <w:rsid w:val="000F3615"/>
    <w:rsid w:val="00101E4F"/>
    <w:rsid w:val="0010628D"/>
    <w:rsid w:val="0010691C"/>
    <w:rsid w:val="00112F3B"/>
    <w:rsid w:val="00160804"/>
    <w:rsid w:val="001B66DA"/>
    <w:rsid w:val="002038EA"/>
    <w:rsid w:val="00233187"/>
    <w:rsid w:val="00253E52"/>
    <w:rsid w:val="00260CD5"/>
    <w:rsid w:val="00267727"/>
    <w:rsid w:val="002B280B"/>
    <w:rsid w:val="002B542C"/>
    <w:rsid w:val="002C7F44"/>
    <w:rsid w:val="002D6E7F"/>
    <w:rsid w:val="002F4157"/>
    <w:rsid w:val="00305487"/>
    <w:rsid w:val="00314EBC"/>
    <w:rsid w:val="003247AC"/>
    <w:rsid w:val="0033745B"/>
    <w:rsid w:val="003406B7"/>
    <w:rsid w:val="003473D9"/>
    <w:rsid w:val="00356449"/>
    <w:rsid w:val="00374786"/>
    <w:rsid w:val="00374A18"/>
    <w:rsid w:val="003803B5"/>
    <w:rsid w:val="003B49B7"/>
    <w:rsid w:val="003C342F"/>
    <w:rsid w:val="003D4EF2"/>
    <w:rsid w:val="003E15FE"/>
    <w:rsid w:val="003E369A"/>
    <w:rsid w:val="00404C35"/>
    <w:rsid w:val="00405227"/>
    <w:rsid w:val="00415BD3"/>
    <w:rsid w:val="004517F9"/>
    <w:rsid w:val="004722F1"/>
    <w:rsid w:val="0047262B"/>
    <w:rsid w:val="004730DF"/>
    <w:rsid w:val="004948FF"/>
    <w:rsid w:val="004A22DE"/>
    <w:rsid w:val="004B3F54"/>
    <w:rsid w:val="004E3495"/>
    <w:rsid w:val="005002EF"/>
    <w:rsid w:val="00513B28"/>
    <w:rsid w:val="00523E16"/>
    <w:rsid w:val="00543CFB"/>
    <w:rsid w:val="00576C67"/>
    <w:rsid w:val="00591D2C"/>
    <w:rsid w:val="005B3F64"/>
    <w:rsid w:val="005C491A"/>
    <w:rsid w:val="005D1028"/>
    <w:rsid w:val="005E2DF0"/>
    <w:rsid w:val="005E39A5"/>
    <w:rsid w:val="0060683C"/>
    <w:rsid w:val="0062701D"/>
    <w:rsid w:val="006417CB"/>
    <w:rsid w:val="00654D52"/>
    <w:rsid w:val="006748D8"/>
    <w:rsid w:val="006C584C"/>
    <w:rsid w:val="006D1A35"/>
    <w:rsid w:val="006D48F1"/>
    <w:rsid w:val="00700756"/>
    <w:rsid w:val="00724DE0"/>
    <w:rsid w:val="007416B0"/>
    <w:rsid w:val="007442B1"/>
    <w:rsid w:val="007B3060"/>
    <w:rsid w:val="007B68C8"/>
    <w:rsid w:val="007D7135"/>
    <w:rsid w:val="007E387A"/>
    <w:rsid w:val="007E47D2"/>
    <w:rsid w:val="008022F2"/>
    <w:rsid w:val="0081103B"/>
    <w:rsid w:val="0082112D"/>
    <w:rsid w:val="00830395"/>
    <w:rsid w:val="00874EA4"/>
    <w:rsid w:val="00890F69"/>
    <w:rsid w:val="008B02AA"/>
    <w:rsid w:val="00900A28"/>
    <w:rsid w:val="00917EC2"/>
    <w:rsid w:val="009360CC"/>
    <w:rsid w:val="009455B8"/>
    <w:rsid w:val="00973B48"/>
    <w:rsid w:val="009C2572"/>
    <w:rsid w:val="009C5B60"/>
    <w:rsid w:val="00A11D1E"/>
    <w:rsid w:val="00A1684A"/>
    <w:rsid w:val="00A40A0B"/>
    <w:rsid w:val="00A431FD"/>
    <w:rsid w:val="00A506E9"/>
    <w:rsid w:val="00A81EC3"/>
    <w:rsid w:val="00AB63F3"/>
    <w:rsid w:val="00AD6F16"/>
    <w:rsid w:val="00AE2A33"/>
    <w:rsid w:val="00AE7DD4"/>
    <w:rsid w:val="00AF6169"/>
    <w:rsid w:val="00AF7DC6"/>
    <w:rsid w:val="00B21140"/>
    <w:rsid w:val="00B35069"/>
    <w:rsid w:val="00B77F9B"/>
    <w:rsid w:val="00BB219E"/>
    <w:rsid w:val="00C15156"/>
    <w:rsid w:val="00C158E3"/>
    <w:rsid w:val="00C92A25"/>
    <w:rsid w:val="00C956DA"/>
    <w:rsid w:val="00CA2FA0"/>
    <w:rsid w:val="00CC6AE9"/>
    <w:rsid w:val="00CD6547"/>
    <w:rsid w:val="00CE0CAD"/>
    <w:rsid w:val="00D22213"/>
    <w:rsid w:val="00D502D9"/>
    <w:rsid w:val="00D841A0"/>
    <w:rsid w:val="00DD4203"/>
    <w:rsid w:val="00DE5C55"/>
    <w:rsid w:val="00DE6A08"/>
    <w:rsid w:val="00DF1AAD"/>
    <w:rsid w:val="00E13DF5"/>
    <w:rsid w:val="00E142C0"/>
    <w:rsid w:val="00E44F0C"/>
    <w:rsid w:val="00E62925"/>
    <w:rsid w:val="00E762FB"/>
    <w:rsid w:val="00E80AF8"/>
    <w:rsid w:val="00EA6FB1"/>
    <w:rsid w:val="00EC7C92"/>
    <w:rsid w:val="00F009DE"/>
    <w:rsid w:val="00F40852"/>
    <w:rsid w:val="00F61E93"/>
    <w:rsid w:val="00F65295"/>
    <w:rsid w:val="00F760D0"/>
    <w:rsid w:val="00F766DC"/>
    <w:rsid w:val="00F81DAF"/>
    <w:rsid w:val="00FD1AA1"/>
    <w:rsid w:val="02EB5A5F"/>
    <w:rsid w:val="05606FF7"/>
    <w:rsid w:val="09051758"/>
    <w:rsid w:val="0B02190F"/>
    <w:rsid w:val="0BF0530F"/>
    <w:rsid w:val="0F8669B8"/>
    <w:rsid w:val="154706F4"/>
    <w:rsid w:val="178E1303"/>
    <w:rsid w:val="179D3662"/>
    <w:rsid w:val="18681243"/>
    <w:rsid w:val="1B7C4205"/>
    <w:rsid w:val="1DA63B49"/>
    <w:rsid w:val="1FDD33C3"/>
    <w:rsid w:val="206D35B8"/>
    <w:rsid w:val="22D51B1F"/>
    <w:rsid w:val="241E71C9"/>
    <w:rsid w:val="2501110D"/>
    <w:rsid w:val="254B5FE8"/>
    <w:rsid w:val="29D35108"/>
    <w:rsid w:val="2CB816AD"/>
    <w:rsid w:val="2F08643E"/>
    <w:rsid w:val="30B5773A"/>
    <w:rsid w:val="31AA5CB0"/>
    <w:rsid w:val="3B991B6C"/>
    <w:rsid w:val="3BD42819"/>
    <w:rsid w:val="3C173D58"/>
    <w:rsid w:val="3CF77FAE"/>
    <w:rsid w:val="3F8A2EF2"/>
    <w:rsid w:val="3F9C197B"/>
    <w:rsid w:val="4085282F"/>
    <w:rsid w:val="44261576"/>
    <w:rsid w:val="4665617B"/>
    <w:rsid w:val="46943A75"/>
    <w:rsid w:val="46C36224"/>
    <w:rsid w:val="472739C1"/>
    <w:rsid w:val="4B197846"/>
    <w:rsid w:val="4F3D72FE"/>
    <w:rsid w:val="4F7A2F32"/>
    <w:rsid w:val="50566E79"/>
    <w:rsid w:val="536C526D"/>
    <w:rsid w:val="53F068C1"/>
    <w:rsid w:val="5AAA613E"/>
    <w:rsid w:val="5CC13536"/>
    <w:rsid w:val="5F48360C"/>
    <w:rsid w:val="5F9D1BC7"/>
    <w:rsid w:val="61153432"/>
    <w:rsid w:val="62317A53"/>
    <w:rsid w:val="626D1A4A"/>
    <w:rsid w:val="63887F4C"/>
    <w:rsid w:val="63955E3B"/>
    <w:rsid w:val="67627CCF"/>
    <w:rsid w:val="68DF45F4"/>
    <w:rsid w:val="6CA74E6F"/>
    <w:rsid w:val="703B5156"/>
    <w:rsid w:val="77A5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rPr>
      <w:rFonts w:ascii="仿宋_GB2312" w:eastAsia="仿宋_GB2312" w:hAnsi="Calibri" w:cs="Times New Roman"/>
      <w:sz w:val="32"/>
    </w:rPr>
  </w:style>
  <w:style w:type="paragraph" w:styleId="a4">
    <w:name w:val="footer"/>
    <w:basedOn w:val="a"/>
    <w:next w:val="5"/>
    <w:link w:val="Char"/>
    <w:uiPriority w:val="99"/>
    <w:unhideWhenUsed/>
    <w:qFormat/>
    <w:pPr>
      <w:tabs>
        <w:tab w:val="center" w:pos="4153"/>
        <w:tab w:val="right" w:pos="8306"/>
      </w:tabs>
      <w:snapToGrid w:val="0"/>
      <w:jc w:val="left"/>
    </w:pPr>
    <w:rPr>
      <w:sz w:val="18"/>
      <w:szCs w:val="18"/>
    </w:rPr>
  </w:style>
  <w:style w:type="paragraph" w:styleId="5">
    <w:name w:val="index 5"/>
    <w:basedOn w:val="a"/>
    <w:next w:val="a"/>
    <w:uiPriority w:val="99"/>
    <w:unhideWhenUsed/>
    <w:qFormat/>
    <w:pPr>
      <w:ind w:left="1680"/>
    </w:pPr>
    <w:rPr>
      <w:rFonts w:ascii="Calibri" w:eastAsia="宋体" w:hAnsi="Calibri" w:cs="Times New Roman"/>
    </w:rPr>
  </w:style>
  <w:style w:type="paragraph" w:styleId="a5">
    <w:name w:val="Balloon Text"/>
    <w:basedOn w:val="a"/>
    <w:link w:val="Char0"/>
    <w:uiPriority w:val="99"/>
    <w:unhideWhenUsed/>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1"/>
    <w:link w:val="a6"/>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Char0">
    <w:name w:val="批注框文本 Char"/>
    <w:basedOn w:val="a1"/>
    <w:link w:val="a5"/>
    <w:uiPriority w:val="99"/>
    <w:semiHidden/>
    <w:qFormat/>
    <w:rPr>
      <w:kern w:val="2"/>
      <w:sz w:val="18"/>
      <w:szCs w:val="18"/>
    </w:rPr>
  </w:style>
  <w:style w:type="character" w:customStyle="1" w:styleId="font01">
    <w:name w:val="font0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仿宋" w:eastAsia="仿宋" w:hAnsi="仿宋" w:cs="仿宋" w:hint="eastAsia"/>
      <w:b/>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rPr>
      <w:rFonts w:ascii="仿宋_GB2312" w:eastAsia="仿宋_GB2312" w:hAnsi="Calibri" w:cs="Times New Roman"/>
      <w:sz w:val="32"/>
    </w:rPr>
  </w:style>
  <w:style w:type="paragraph" w:styleId="a4">
    <w:name w:val="footer"/>
    <w:basedOn w:val="a"/>
    <w:next w:val="5"/>
    <w:link w:val="Char"/>
    <w:uiPriority w:val="99"/>
    <w:unhideWhenUsed/>
    <w:qFormat/>
    <w:pPr>
      <w:tabs>
        <w:tab w:val="center" w:pos="4153"/>
        <w:tab w:val="right" w:pos="8306"/>
      </w:tabs>
      <w:snapToGrid w:val="0"/>
      <w:jc w:val="left"/>
    </w:pPr>
    <w:rPr>
      <w:sz w:val="18"/>
      <w:szCs w:val="18"/>
    </w:rPr>
  </w:style>
  <w:style w:type="paragraph" w:styleId="5">
    <w:name w:val="index 5"/>
    <w:basedOn w:val="a"/>
    <w:next w:val="a"/>
    <w:uiPriority w:val="99"/>
    <w:unhideWhenUsed/>
    <w:qFormat/>
    <w:pPr>
      <w:ind w:left="1680"/>
    </w:pPr>
    <w:rPr>
      <w:rFonts w:ascii="Calibri" w:eastAsia="宋体" w:hAnsi="Calibri" w:cs="Times New Roman"/>
    </w:rPr>
  </w:style>
  <w:style w:type="paragraph" w:styleId="a5">
    <w:name w:val="Balloon Text"/>
    <w:basedOn w:val="a"/>
    <w:link w:val="Char0"/>
    <w:uiPriority w:val="99"/>
    <w:unhideWhenUsed/>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1"/>
    <w:link w:val="a6"/>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Char0">
    <w:name w:val="批注框文本 Char"/>
    <w:basedOn w:val="a1"/>
    <w:link w:val="a5"/>
    <w:uiPriority w:val="99"/>
    <w:semiHidden/>
    <w:qFormat/>
    <w:rPr>
      <w:kern w:val="2"/>
      <w:sz w:val="18"/>
      <w:szCs w:val="18"/>
    </w:rPr>
  </w:style>
  <w:style w:type="character" w:customStyle="1" w:styleId="font01">
    <w:name w:val="font0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仿宋" w:eastAsia="仿宋" w:hAnsi="仿宋" w:cs="仿宋" w:hint="eastAsia"/>
      <w:b/>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HASEE</cp:lastModifiedBy>
  <cp:revision>2</cp:revision>
  <cp:lastPrinted>2023-08-31T05:45:00Z</cp:lastPrinted>
  <dcterms:created xsi:type="dcterms:W3CDTF">2023-08-31T05:48:00Z</dcterms:created>
  <dcterms:modified xsi:type="dcterms:W3CDTF">2023-08-31T05:48:00Z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5DBCBD6C5C034A06AA1AC1FE0EC8A0C6_13</vt:lpwstr>
  </property>
</Properties>
</file>